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B0C" w:rsidRDefault="00575D4F" w:rsidP="00C3009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Информационная справка о Республиканском проекте «Кадровый резерв»</w:t>
      </w:r>
    </w:p>
    <w:p w:rsidR="00351F24" w:rsidRPr="00351F24" w:rsidRDefault="00351F24" w:rsidP="00C3009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3D3" w:rsidRDefault="009123D3" w:rsidP="00C3009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23D3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sz w:val="28"/>
          <w:szCs w:val="28"/>
        </w:rPr>
        <w:t xml:space="preserve">по делам молодежи и спорту Республики Татарстан </w:t>
      </w:r>
      <w:r w:rsidRPr="009123D3">
        <w:rPr>
          <w:rFonts w:ascii="Times New Roman" w:hAnsi="Times New Roman" w:cs="Times New Roman"/>
          <w:sz w:val="28"/>
          <w:szCs w:val="28"/>
        </w:rPr>
        <w:t xml:space="preserve">совместно с </w:t>
      </w:r>
      <w:r>
        <w:rPr>
          <w:rFonts w:ascii="Times New Roman" w:hAnsi="Times New Roman" w:cs="Times New Roman"/>
          <w:sz w:val="28"/>
          <w:szCs w:val="28"/>
        </w:rPr>
        <w:t>Ре</w:t>
      </w:r>
      <w:r w:rsidR="00816E78">
        <w:rPr>
          <w:rFonts w:ascii="Times New Roman" w:hAnsi="Times New Roman" w:cs="Times New Roman"/>
          <w:sz w:val="28"/>
          <w:szCs w:val="28"/>
        </w:rPr>
        <w:t>гиональной</w:t>
      </w:r>
      <w:r w:rsidR="00912B0C">
        <w:rPr>
          <w:rFonts w:ascii="Times New Roman" w:hAnsi="Times New Roman" w:cs="Times New Roman"/>
          <w:sz w:val="28"/>
          <w:szCs w:val="28"/>
        </w:rPr>
        <w:t xml:space="preserve"> </w:t>
      </w:r>
      <w:r w:rsidRPr="009123D3">
        <w:rPr>
          <w:rFonts w:ascii="Times New Roman" w:hAnsi="Times New Roman" w:cs="Times New Roman"/>
          <w:sz w:val="28"/>
          <w:szCs w:val="28"/>
        </w:rPr>
        <w:t>общественной организацией «Академия творческой молодежи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Pr="009123D3">
        <w:rPr>
          <w:rFonts w:ascii="Times New Roman" w:hAnsi="Times New Roman" w:cs="Times New Roman"/>
          <w:sz w:val="28"/>
          <w:szCs w:val="28"/>
        </w:rPr>
        <w:t>» ежегодно с 2009 года проводит</w:t>
      </w:r>
      <w:r w:rsidR="00912B0C">
        <w:rPr>
          <w:rFonts w:ascii="Times New Roman" w:hAnsi="Times New Roman" w:cs="Times New Roman"/>
          <w:sz w:val="28"/>
          <w:szCs w:val="28"/>
        </w:rPr>
        <w:t xml:space="preserve"> </w:t>
      </w:r>
      <w:r w:rsidRPr="00575D4F">
        <w:rPr>
          <w:rFonts w:ascii="Times New Roman" w:hAnsi="Times New Roman" w:cs="Times New Roman"/>
          <w:b/>
          <w:sz w:val="28"/>
          <w:szCs w:val="28"/>
        </w:rPr>
        <w:t xml:space="preserve">Республиканский </w:t>
      </w:r>
      <w:r w:rsidR="000C7F53" w:rsidRPr="00575D4F">
        <w:rPr>
          <w:rFonts w:ascii="Times New Roman" w:hAnsi="Times New Roman" w:cs="Times New Roman"/>
          <w:b/>
          <w:sz w:val="28"/>
          <w:szCs w:val="28"/>
        </w:rPr>
        <w:t xml:space="preserve">молодежный </w:t>
      </w:r>
      <w:r w:rsidRPr="00575D4F">
        <w:rPr>
          <w:rFonts w:ascii="Times New Roman" w:hAnsi="Times New Roman" w:cs="Times New Roman"/>
          <w:b/>
          <w:sz w:val="28"/>
          <w:szCs w:val="28"/>
        </w:rPr>
        <w:t>проект «Кадровый резерв»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Проект), целью которого является </w:t>
      </w:r>
      <w:r w:rsidRPr="009123D3">
        <w:rPr>
          <w:rFonts w:ascii="Times New Roman" w:hAnsi="Times New Roman" w:cs="Times New Roman"/>
          <w:sz w:val="28"/>
          <w:szCs w:val="28"/>
        </w:rPr>
        <w:t>формирование системы отбора, обучения и сопровождения молодых лидеров, активизация участия молодежи в социально</w:t>
      </w:r>
      <w:r w:rsidR="00912B0C">
        <w:rPr>
          <w:rFonts w:ascii="Times New Roman" w:hAnsi="Times New Roman" w:cs="Times New Roman"/>
          <w:sz w:val="28"/>
          <w:szCs w:val="28"/>
        </w:rPr>
        <w:t xml:space="preserve"> </w:t>
      </w:r>
      <w:r w:rsidRPr="009123D3">
        <w:rPr>
          <w:rFonts w:ascii="Times New Roman" w:hAnsi="Times New Roman" w:cs="Times New Roman"/>
          <w:sz w:val="28"/>
          <w:szCs w:val="28"/>
        </w:rPr>
        <w:t xml:space="preserve">значимых мероприятиях и программах различного уровня, развитие деловых и личных качеств молодых </w:t>
      </w:r>
      <w:r w:rsidR="00816E78">
        <w:rPr>
          <w:rFonts w:ascii="Times New Roman" w:hAnsi="Times New Roman" w:cs="Times New Roman"/>
          <w:sz w:val="28"/>
          <w:szCs w:val="28"/>
        </w:rPr>
        <w:t>кадровиков</w:t>
      </w:r>
      <w:r w:rsidRPr="009123D3">
        <w:rPr>
          <w:rFonts w:ascii="Times New Roman" w:hAnsi="Times New Roman" w:cs="Times New Roman"/>
          <w:sz w:val="28"/>
          <w:szCs w:val="28"/>
        </w:rPr>
        <w:t xml:space="preserve"> и дальнейшего их продвижения в различных общественных сферах.</w:t>
      </w:r>
    </w:p>
    <w:p w:rsidR="009123D3" w:rsidRDefault="000C7F53" w:rsidP="00C3009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участие в П</w:t>
      </w:r>
      <w:r w:rsidR="009123D3" w:rsidRPr="009123D3">
        <w:rPr>
          <w:rFonts w:ascii="Times New Roman" w:hAnsi="Times New Roman" w:cs="Times New Roman"/>
          <w:sz w:val="28"/>
          <w:szCs w:val="28"/>
        </w:rPr>
        <w:t xml:space="preserve">роекте принимают представители всех социально-демографических групп молодежи, </w:t>
      </w:r>
      <w:r w:rsidR="00816E78">
        <w:rPr>
          <w:rFonts w:ascii="Times New Roman" w:hAnsi="Times New Roman" w:cs="Times New Roman"/>
          <w:sz w:val="28"/>
          <w:szCs w:val="28"/>
        </w:rPr>
        <w:t>проживающей</w:t>
      </w:r>
      <w:r w:rsidR="009123D3" w:rsidRPr="009123D3">
        <w:rPr>
          <w:rFonts w:ascii="Times New Roman" w:hAnsi="Times New Roman" w:cs="Times New Roman"/>
          <w:sz w:val="28"/>
          <w:szCs w:val="28"/>
        </w:rPr>
        <w:t xml:space="preserve"> на территории Республики Татарстан в возрасте от </w:t>
      </w:r>
      <w:r w:rsidR="009123D3" w:rsidRPr="005A77B4">
        <w:rPr>
          <w:rFonts w:ascii="Times New Roman" w:hAnsi="Times New Roman" w:cs="Times New Roman"/>
          <w:b/>
          <w:sz w:val="28"/>
          <w:szCs w:val="28"/>
        </w:rPr>
        <w:t>16 до 30</w:t>
      </w:r>
      <w:r w:rsidR="009123D3" w:rsidRPr="009123D3">
        <w:rPr>
          <w:rFonts w:ascii="Times New Roman" w:hAnsi="Times New Roman" w:cs="Times New Roman"/>
          <w:sz w:val="28"/>
          <w:szCs w:val="28"/>
        </w:rPr>
        <w:t xml:space="preserve"> лет. Основные этапы их отбора (анкетирование, тестирование, очное собеседование) позволяют определить мотивацию, наличие опыта, личные достижения, деловые качества претендентов и сформировать состав участников.</w:t>
      </w:r>
      <w:r w:rsidR="00912B0C">
        <w:rPr>
          <w:rFonts w:ascii="Times New Roman" w:hAnsi="Times New Roman" w:cs="Times New Roman"/>
          <w:sz w:val="28"/>
          <w:szCs w:val="28"/>
        </w:rPr>
        <w:t xml:space="preserve"> </w:t>
      </w:r>
      <w:r w:rsidR="00A81377" w:rsidRPr="00A81377">
        <w:rPr>
          <w:rFonts w:ascii="Times New Roman" w:hAnsi="Times New Roman" w:cs="Times New Roman"/>
          <w:sz w:val="28"/>
          <w:szCs w:val="28"/>
        </w:rPr>
        <w:t xml:space="preserve">Образовательный процесс состоит из очных и дистанционных </w:t>
      </w:r>
      <w:r w:rsidR="00A81377">
        <w:rPr>
          <w:rFonts w:ascii="Times New Roman" w:hAnsi="Times New Roman" w:cs="Times New Roman"/>
          <w:sz w:val="28"/>
          <w:szCs w:val="28"/>
        </w:rPr>
        <w:t>этапов</w:t>
      </w:r>
      <w:r w:rsidR="00A81377" w:rsidRPr="00A81377">
        <w:rPr>
          <w:rFonts w:ascii="Times New Roman" w:hAnsi="Times New Roman" w:cs="Times New Roman"/>
          <w:sz w:val="28"/>
          <w:szCs w:val="28"/>
        </w:rPr>
        <w:t>. Финальной точкой является Республиканский конкурс «Вверх</w:t>
      </w:r>
      <w:r>
        <w:rPr>
          <w:rFonts w:ascii="Times New Roman" w:hAnsi="Times New Roman" w:cs="Times New Roman"/>
          <w:sz w:val="28"/>
          <w:szCs w:val="28"/>
        </w:rPr>
        <w:t>!</w:t>
      </w:r>
      <w:r w:rsidR="00A81377" w:rsidRPr="00A81377">
        <w:rPr>
          <w:rFonts w:ascii="Times New Roman" w:hAnsi="Times New Roman" w:cs="Times New Roman"/>
          <w:sz w:val="28"/>
          <w:szCs w:val="28"/>
        </w:rPr>
        <w:t>»</w:t>
      </w:r>
      <w:r w:rsidR="002E1CB0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 w:rsidR="00A81377" w:rsidRPr="00A81377">
        <w:rPr>
          <w:rFonts w:ascii="Times New Roman" w:hAnsi="Times New Roman" w:cs="Times New Roman"/>
          <w:sz w:val="28"/>
          <w:szCs w:val="28"/>
        </w:rPr>
        <w:t>.</w:t>
      </w:r>
      <w:r w:rsidR="002E1CB0">
        <w:rPr>
          <w:rFonts w:ascii="Times New Roman" w:hAnsi="Times New Roman" w:cs="Times New Roman"/>
          <w:sz w:val="28"/>
          <w:szCs w:val="28"/>
        </w:rPr>
        <w:t xml:space="preserve"> Победители Конкурса получают возможность стать членами Молодежного </w:t>
      </w:r>
      <w:r w:rsidR="00575D4F">
        <w:rPr>
          <w:rFonts w:ascii="Times New Roman" w:hAnsi="Times New Roman" w:cs="Times New Roman"/>
          <w:sz w:val="28"/>
          <w:szCs w:val="28"/>
        </w:rPr>
        <w:t>П</w:t>
      </w:r>
      <w:r w:rsidR="002E1CB0">
        <w:rPr>
          <w:rFonts w:ascii="Times New Roman" w:hAnsi="Times New Roman" w:cs="Times New Roman"/>
          <w:sz w:val="28"/>
          <w:szCs w:val="28"/>
        </w:rPr>
        <w:t>равительства Республики Татарстан.</w:t>
      </w:r>
    </w:p>
    <w:p w:rsidR="00C3009A" w:rsidRPr="00C3009A" w:rsidRDefault="00C3009A" w:rsidP="00C3009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09A">
        <w:rPr>
          <w:rFonts w:ascii="Times New Roman" w:hAnsi="Times New Roman" w:cs="Times New Roman"/>
          <w:sz w:val="28"/>
          <w:szCs w:val="28"/>
        </w:rPr>
        <w:t>За восемь лет реализации в Проекте приняли участие более 12 000 человек. Всего было обучено около 1940 человек, из которых более 200 «резервистов» приглашены на работу в органы государственной и муниципальной власти Республики Татарстан; более 260 участников и финалистов Проекта трудоустроены на предприятия промышленного и коммерческого секторов; воплощено в жизнь более 60 проектов, реализовано более 2320 социальных акций, проведено свыше 240 интерактивно-образовательных мероприятий.</w:t>
      </w:r>
    </w:p>
    <w:p w:rsidR="00C3009A" w:rsidRPr="00C3009A" w:rsidRDefault="00C3009A" w:rsidP="00C3009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09A">
        <w:rPr>
          <w:rFonts w:ascii="Times New Roman" w:hAnsi="Times New Roman" w:cs="Times New Roman"/>
          <w:sz w:val="28"/>
          <w:szCs w:val="28"/>
        </w:rPr>
        <w:t xml:space="preserve">В </w:t>
      </w:r>
      <w:r w:rsidR="00575D4F">
        <w:rPr>
          <w:rFonts w:ascii="Times New Roman" w:hAnsi="Times New Roman" w:cs="Times New Roman"/>
          <w:sz w:val="28"/>
          <w:szCs w:val="28"/>
        </w:rPr>
        <w:t>2017</w:t>
      </w:r>
      <w:r w:rsidRPr="00C3009A">
        <w:rPr>
          <w:rFonts w:ascii="Times New Roman" w:hAnsi="Times New Roman" w:cs="Times New Roman"/>
          <w:sz w:val="28"/>
          <w:szCs w:val="28"/>
        </w:rPr>
        <w:t xml:space="preserve">году </w:t>
      </w:r>
      <w:r w:rsidR="00575D4F">
        <w:rPr>
          <w:rFonts w:ascii="Times New Roman" w:hAnsi="Times New Roman" w:cs="Times New Roman"/>
          <w:sz w:val="28"/>
          <w:szCs w:val="28"/>
        </w:rPr>
        <w:t xml:space="preserve">Проект включает </w:t>
      </w:r>
      <w:r w:rsidRPr="00C3009A">
        <w:rPr>
          <w:rFonts w:ascii="Times New Roman" w:hAnsi="Times New Roman" w:cs="Times New Roman"/>
          <w:sz w:val="28"/>
          <w:szCs w:val="28"/>
        </w:rPr>
        <w:t xml:space="preserve">следующие направления: </w:t>
      </w:r>
    </w:p>
    <w:p w:rsidR="00C3009A" w:rsidRPr="00C3009A" w:rsidRDefault="00C3009A" w:rsidP="00575D4F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5D4F">
        <w:rPr>
          <w:rFonts w:ascii="Times New Roman" w:hAnsi="Times New Roman" w:cs="Times New Roman"/>
          <w:b/>
          <w:sz w:val="28"/>
          <w:szCs w:val="28"/>
        </w:rPr>
        <w:t>Менеджмент проектов в сфере молодежной политики</w:t>
      </w:r>
      <w:r w:rsidRPr="00C3009A">
        <w:rPr>
          <w:rFonts w:ascii="Times New Roman" w:hAnsi="Times New Roman" w:cs="Times New Roman"/>
          <w:sz w:val="28"/>
          <w:szCs w:val="28"/>
        </w:rPr>
        <w:t xml:space="preserve"> – модуль развивает основные качества и компетенции молодежных управленцев, коммуникативные, аналитические, организаторские и управленческие навыки, а также повышает </w:t>
      </w:r>
      <w:r w:rsidRPr="00C3009A">
        <w:rPr>
          <w:rFonts w:ascii="Times New Roman" w:hAnsi="Times New Roman" w:cs="Times New Roman"/>
          <w:sz w:val="28"/>
          <w:szCs w:val="28"/>
        </w:rPr>
        <w:lastRenderedPageBreak/>
        <w:t>квалификацию участников в сфере Государственной молодёжной политики Республики Татарстан;</w:t>
      </w:r>
    </w:p>
    <w:p w:rsidR="00C3009A" w:rsidRPr="00C3009A" w:rsidRDefault="00C3009A" w:rsidP="00575D4F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5D4F">
        <w:rPr>
          <w:rFonts w:ascii="Times New Roman" w:hAnsi="Times New Roman" w:cs="Times New Roman"/>
          <w:b/>
          <w:sz w:val="28"/>
          <w:szCs w:val="28"/>
        </w:rPr>
        <w:t xml:space="preserve">Социальные </w:t>
      </w:r>
      <w:proofErr w:type="spellStart"/>
      <w:r w:rsidRPr="00575D4F">
        <w:rPr>
          <w:rFonts w:ascii="Times New Roman" w:hAnsi="Times New Roman" w:cs="Times New Roman"/>
          <w:b/>
          <w:sz w:val="28"/>
          <w:szCs w:val="28"/>
        </w:rPr>
        <w:t>медиа</w:t>
      </w:r>
      <w:proofErr w:type="spellEnd"/>
      <w:r w:rsidRPr="00C3009A">
        <w:rPr>
          <w:rFonts w:ascii="Times New Roman" w:hAnsi="Times New Roman" w:cs="Times New Roman"/>
          <w:sz w:val="28"/>
          <w:szCs w:val="28"/>
        </w:rPr>
        <w:t xml:space="preserve"> – данный модуль предполагает изучение механизмов управления процессами в социальных </w:t>
      </w:r>
      <w:proofErr w:type="spellStart"/>
      <w:r w:rsidRPr="00C3009A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C3009A">
        <w:rPr>
          <w:rFonts w:ascii="Times New Roman" w:hAnsi="Times New Roman" w:cs="Times New Roman"/>
          <w:sz w:val="28"/>
          <w:szCs w:val="28"/>
        </w:rPr>
        <w:t xml:space="preserve"> и их применение с целью развития молодёжного информационного пространства Республики Татарстан;</w:t>
      </w:r>
    </w:p>
    <w:p w:rsidR="00C3009A" w:rsidRPr="00C3009A" w:rsidRDefault="00C3009A" w:rsidP="00575D4F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5D4F">
        <w:rPr>
          <w:rFonts w:ascii="Times New Roman" w:hAnsi="Times New Roman" w:cs="Times New Roman"/>
          <w:b/>
          <w:sz w:val="28"/>
          <w:szCs w:val="28"/>
        </w:rPr>
        <w:t>Топ менеджмент НКО</w:t>
      </w:r>
      <w:r w:rsidRPr="00C3009A">
        <w:rPr>
          <w:rFonts w:ascii="Times New Roman" w:hAnsi="Times New Roman" w:cs="Times New Roman"/>
          <w:sz w:val="28"/>
          <w:szCs w:val="28"/>
        </w:rPr>
        <w:t xml:space="preserve"> – в рамках данного модуля предполагается обучение, повышение профессиональных компетенций и включение в «Кадровый резерв» молодых людей, которые хотят продолжить свою профессиональную деятельность в некоммерческом секторе;</w:t>
      </w:r>
    </w:p>
    <w:p w:rsidR="00A81377" w:rsidRPr="00C3009A" w:rsidRDefault="00BC7958" w:rsidP="00BC7958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7958">
        <w:rPr>
          <w:rFonts w:ascii="Times New Roman" w:hAnsi="Times New Roman" w:cs="Times New Roman"/>
          <w:b/>
          <w:sz w:val="28"/>
          <w:szCs w:val="28"/>
        </w:rPr>
        <w:t xml:space="preserve">Молодые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C7958">
        <w:rPr>
          <w:rFonts w:ascii="Times New Roman" w:hAnsi="Times New Roman" w:cs="Times New Roman"/>
          <w:b/>
          <w:sz w:val="28"/>
          <w:szCs w:val="28"/>
        </w:rPr>
        <w:t>рофессионалы Татарстана</w:t>
      </w:r>
      <w:r w:rsidR="00C3009A" w:rsidRPr="00C3009A">
        <w:rPr>
          <w:rFonts w:ascii="Times New Roman" w:hAnsi="Times New Roman" w:cs="Times New Roman"/>
          <w:sz w:val="28"/>
          <w:szCs w:val="28"/>
        </w:rPr>
        <w:t>– это модуль, направленный на поддержку и развитие инициатив молодежи, занятой на предприятиях и организациях Республики Татарстан, а также дальнейшее продвижение молодежи по профессиональной линии.</w:t>
      </w:r>
    </w:p>
    <w:p w:rsidR="00A81377" w:rsidRDefault="00A81377" w:rsidP="00C3009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377">
        <w:rPr>
          <w:rFonts w:ascii="Times New Roman" w:hAnsi="Times New Roman" w:cs="Times New Roman"/>
          <w:sz w:val="28"/>
          <w:szCs w:val="28"/>
        </w:rPr>
        <w:t xml:space="preserve">Дистанционные этапы позволяют отрабатывать полученные навыки, реализовывать собственные проекты и идеи по месту жительства – в городах и районах Республики Татарстан. </w:t>
      </w:r>
    </w:p>
    <w:p w:rsidR="00C3009A" w:rsidRDefault="00A81377" w:rsidP="00C3009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1377">
        <w:rPr>
          <w:rFonts w:ascii="Times New Roman" w:hAnsi="Times New Roman" w:cs="Times New Roman"/>
          <w:sz w:val="28"/>
          <w:szCs w:val="28"/>
        </w:rPr>
        <w:t xml:space="preserve">После выполнения практических заданий, реализации собственных социальных проектов и итоговой аттестации, финалисты продолжают участие в Проекте и направляются на стажировку в министерства и ведомства, общественные и иные организации Республики Татарстан, а также приглашаются в число организаторов крупных проектов и мероприятий, проводимых на территории республики. Также лучшие участники </w:t>
      </w:r>
      <w:r w:rsidR="000C7F53">
        <w:rPr>
          <w:rFonts w:ascii="Times New Roman" w:hAnsi="Times New Roman" w:cs="Times New Roman"/>
          <w:sz w:val="28"/>
          <w:szCs w:val="28"/>
        </w:rPr>
        <w:t>«Кадрового резерва»</w:t>
      </w:r>
      <w:r w:rsidRPr="00A81377">
        <w:rPr>
          <w:rFonts w:ascii="Times New Roman" w:hAnsi="Times New Roman" w:cs="Times New Roman"/>
          <w:sz w:val="28"/>
          <w:szCs w:val="28"/>
        </w:rPr>
        <w:t xml:space="preserve"> по итогам стажировки получают рекомендации при трудоустройстве.</w:t>
      </w:r>
      <w:r w:rsidR="001F67CC">
        <w:rPr>
          <w:rFonts w:ascii="Times New Roman" w:hAnsi="Times New Roman" w:cs="Times New Roman"/>
          <w:sz w:val="28"/>
          <w:szCs w:val="28"/>
        </w:rPr>
        <w:t xml:space="preserve"> Лучшие участники Проекта имеют возможность </w:t>
      </w:r>
      <w:r w:rsidR="00D722A4">
        <w:rPr>
          <w:rFonts w:ascii="Times New Roman" w:hAnsi="Times New Roman" w:cs="Times New Roman"/>
          <w:sz w:val="28"/>
          <w:szCs w:val="28"/>
        </w:rPr>
        <w:t>войти в состав</w:t>
      </w:r>
      <w:r w:rsidR="001F67CC">
        <w:rPr>
          <w:rFonts w:ascii="Times New Roman" w:hAnsi="Times New Roman" w:cs="Times New Roman"/>
          <w:sz w:val="28"/>
          <w:szCs w:val="28"/>
        </w:rPr>
        <w:t xml:space="preserve"> молодежного Правительства Республики Татарстан.</w:t>
      </w:r>
    </w:p>
    <w:p w:rsidR="005A77B4" w:rsidRPr="005A77B4" w:rsidRDefault="005A77B4" w:rsidP="005A77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заявок осуществляется на официальном сайте Проекта </w:t>
      </w:r>
      <w:proofErr w:type="spellStart"/>
      <w:r w:rsidRPr="005A77B4">
        <w:rPr>
          <w:rFonts w:ascii="Times New Roman" w:eastAsia="Times New Roman" w:hAnsi="Times New Roman" w:cs="Times New Roman"/>
          <w:sz w:val="28"/>
          <w:szCs w:val="28"/>
          <w:lang w:eastAsia="ru-RU"/>
        </w:rPr>
        <w:t>www.rezervrt.ru</w:t>
      </w:r>
      <w:proofErr w:type="spellEnd"/>
      <w:r w:rsidRPr="005A7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Автоматизированной информационной системе «Молодежь России» по адресу: </w:t>
      </w:r>
      <w:proofErr w:type="spellStart"/>
      <w:r w:rsidRPr="005A77B4">
        <w:rPr>
          <w:rFonts w:ascii="Times New Roman" w:eastAsia="Times New Roman" w:hAnsi="Times New Roman" w:cs="Times New Roman"/>
          <w:sz w:val="28"/>
          <w:szCs w:val="28"/>
          <w:lang w:eastAsia="ru-RU"/>
        </w:rPr>
        <w:t>ais.fadm.gov.ru</w:t>
      </w:r>
      <w:proofErr w:type="spellEnd"/>
      <w:r w:rsidRPr="005A7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Pr="005A77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ноября 2017года</w:t>
      </w:r>
      <w:r w:rsidRPr="005A7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77B4" w:rsidRPr="005A77B4" w:rsidRDefault="005A77B4" w:rsidP="005A77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77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  <w:r w:rsidRPr="005A77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исполнительной дирекции Проекта: 8 (843) 231 81 61.</w:t>
      </w:r>
    </w:p>
    <w:p w:rsidR="005A77B4" w:rsidRDefault="005A77B4" w:rsidP="00C3009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2A0" w:rsidRPr="002817CD" w:rsidRDefault="00A862A0" w:rsidP="00A862A0">
      <w:pPr>
        <w:tabs>
          <w:tab w:val="center" w:pos="510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A862A0" w:rsidRPr="002817CD" w:rsidSect="001D4668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B0C" w:rsidRDefault="00912B0C" w:rsidP="009123D3">
      <w:pPr>
        <w:spacing w:after="0" w:line="240" w:lineRule="auto"/>
      </w:pPr>
      <w:r>
        <w:separator/>
      </w:r>
    </w:p>
  </w:endnote>
  <w:endnote w:type="continuationSeparator" w:id="1">
    <w:p w:rsidR="00912B0C" w:rsidRDefault="00912B0C" w:rsidP="00912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B0C" w:rsidRDefault="00912B0C" w:rsidP="009123D3">
      <w:pPr>
        <w:spacing w:after="0" w:line="240" w:lineRule="auto"/>
      </w:pPr>
      <w:r>
        <w:separator/>
      </w:r>
    </w:p>
  </w:footnote>
  <w:footnote w:type="continuationSeparator" w:id="1">
    <w:p w:rsidR="00912B0C" w:rsidRDefault="00912B0C" w:rsidP="00912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066B6"/>
    <w:multiLevelType w:val="hybridMultilevel"/>
    <w:tmpl w:val="52B089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5130886"/>
    <w:multiLevelType w:val="hybridMultilevel"/>
    <w:tmpl w:val="805CEE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3D3"/>
    <w:rsid w:val="00012F5F"/>
    <w:rsid w:val="000C7F53"/>
    <w:rsid w:val="000F17B0"/>
    <w:rsid w:val="00153CFF"/>
    <w:rsid w:val="00167A5C"/>
    <w:rsid w:val="001D355E"/>
    <w:rsid w:val="001D4668"/>
    <w:rsid w:val="001E367E"/>
    <w:rsid w:val="001F1048"/>
    <w:rsid w:val="001F522E"/>
    <w:rsid w:val="001F67CC"/>
    <w:rsid w:val="002817CD"/>
    <w:rsid w:val="002B68EB"/>
    <w:rsid w:val="002E1CB0"/>
    <w:rsid w:val="002E698F"/>
    <w:rsid w:val="00336C6C"/>
    <w:rsid w:val="00351F24"/>
    <w:rsid w:val="003B1B88"/>
    <w:rsid w:val="0046757D"/>
    <w:rsid w:val="00473A70"/>
    <w:rsid w:val="00475C0B"/>
    <w:rsid w:val="00482573"/>
    <w:rsid w:val="004D257E"/>
    <w:rsid w:val="004F2BED"/>
    <w:rsid w:val="00544CD3"/>
    <w:rsid w:val="005472F5"/>
    <w:rsid w:val="00575D4F"/>
    <w:rsid w:val="005A06A6"/>
    <w:rsid w:val="005A77B4"/>
    <w:rsid w:val="005A7849"/>
    <w:rsid w:val="00745FAB"/>
    <w:rsid w:val="007C65A4"/>
    <w:rsid w:val="007D2375"/>
    <w:rsid w:val="007F3CDC"/>
    <w:rsid w:val="0080144A"/>
    <w:rsid w:val="00816E78"/>
    <w:rsid w:val="008519E5"/>
    <w:rsid w:val="00860B34"/>
    <w:rsid w:val="008C1555"/>
    <w:rsid w:val="008C1D6B"/>
    <w:rsid w:val="00907239"/>
    <w:rsid w:val="009123D3"/>
    <w:rsid w:val="00912B0C"/>
    <w:rsid w:val="0092468C"/>
    <w:rsid w:val="009952FE"/>
    <w:rsid w:val="00A13ED9"/>
    <w:rsid w:val="00A57C50"/>
    <w:rsid w:val="00A64EA0"/>
    <w:rsid w:val="00A81377"/>
    <w:rsid w:val="00A862A0"/>
    <w:rsid w:val="00BC7958"/>
    <w:rsid w:val="00C02DF1"/>
    <w:rsid w:val="00C3009A"/>
    <w:rsid w:val="00CB344E"/>
    <w:rsid w:val="00D26004"/>
    <w:rsid w:val="00D26544"/>
    <w:rsid w:val="00D5749F"/>
    <w:rsid w:val="00D72046"/>
    <w:rsid w:val="00D722A4"/>
    <w:rsid w:val="00DA124D"/>
    <w:rsid w:val="00DF7B67"/>
    <w:rsid w:val="00E11668"/>
    <w:rsid w:val="00E441C5"/>
    <w:rsid w:val="00ED5A1C"/>
    <w:rsid w:val="00F931D9"/>
    <w:rsid w:val="00FE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23D3"/>
  </w:style>
  <w:style w:type="paragraph" w:styleId="a5">
    <w:name w:val="footer"/>
    <w:basedOn w:val="a"/>
    <w:link w:val="a6"/>
    <w:uiPriority w:val="99"/>
    <w:unhideWhenUsed/>
    <w:rsid w:val="00912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23D3"/>
  </w:style>
  <w:style w:type="paragraph" w:styleId="a7">
    <w:name w:val="List Paragraph"/>
    <w:basedOn w:val="a"/>
    <w:uiPriority w:val="34"/>
    <w:qFormat/>
    <w:rsid w:val="00DA124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C65A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8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6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9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1309A-8755-4070-B624-4467C08F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Айгуль</cp:lastModifiedBy>
  <cp:revision>3</cp:revision>
  <cp:lastPrinted>2017-05-15T06:38:00Z</cp:lastPrinted>
  <dcterms:created xsi:type="dcterms:W3CDTF">2017-10-27T10:56:00Z</dcterms:created>
  <dcterms:modified xsi:type="dcterms:W3CDTF">2017-10-27T11:05:00Z</dcterms:modified>
</cp:coreProperties>
</file>